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E77" w:rsidRPr="00EB71CE" w:rsidRDefault="00CC4BCA" w:rsidP="00660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0E77" w:rsidRPr="00EB71CE">
        <w:rPr>
          <w:rFonts w:ascii="Times New Roman" w:hAnsi="Times New Roman" w:cs="Times New Roman"/>
          <w:b/>
          <w:sz w:val="28"/>
          <w:szCs w:val="28"/>
        </w:rPr>
        <w:t>Темы презентаций</w:t>
      </w:r>
    </w:p>
    <w:p w:rsidR="00660E77" w:rsidRPr="00EB71CE" w:rsidRDefault="00660E77" w:rsidP="00660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1CE">
        <w:rPr>
          <w:rFonts w:ascii="Times New Roman" w:hAnsi="Times New Roman" w:cs="Times New Roman"/>
          <w:b/>
          <w:sz w:val="28"/>
          <w:szCs w:val="28"/>
        </w:rPr>
        <w:t>«Эпоха Великих географических открытий»</w:t>
      </w:r>
    </w:p>
    <w:tbl>
      <w:tblPr>
        <w:tblStyle w:val="a3"/>
        <w:tblW w:w="9244" w:type="dxa"/>
        <w:tblInd w:w="108" w:type="dxa"/>
        <w:tblLook w:val="04A0" w:firstRow="1" w:lastRow="0" w:firstColumn="1" w:lastColumn="0" w:noHBand="0" w:noVBand="1"/>
      </w:tblPr>
      <w:tblGrid>
        <w:gridCol w:w="1024"/>
        <w:gridCol w:w="5244"/>
        <w:gridCol w:w="2976"/>
      </w:tblGrid>
      <w:tr w:rsidR="00660E77" w:rsidRPr="00EB71CE" w:rsidTr="00660E77">
        <w:trPr>
          <w:trHeight w:val="402"/>
        </w:trPr>
        <w:tc>
          <w:tcPr>
            <w:tcW w:w="1024" w:type="dxa"/>
          </w:tcPr>
          <w:p w:rsidR="00660E77" w:rsidRPr="00EB71CE" w:rsidRDefault="00660E77" w:rsidP="00CA0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1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5244" w:type="dxa"/>
          </w:tcPr>
          <w:p w:rsidR="00660E77" w:rsidRPr="00EB71CE" w:rsidRDefault="00660E77" w:rsidP="00CA0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1C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B71CE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Плавания Христофора Колумба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 xml:space="preserve">Путешествия А. </w:t>
            </w:r>
            <w:proofErr w:type="spellStart"/>
            <w:r w:rsidRPr="00EB71CE">
              <w:rPr>
                <w:sz w:val="28"/>
                <w:szCs w:val="28"/>
              </w:rPr>
              <w:t>Веспуччи</w:t>
            </w:r>
            <w:proofErr w:type="spellEnd"/>
            <w:r w:rsidRPr="00EB71CE">
              <w:rPr>
                <w:sz w:val="28"/>
                <w:szCs w:val="28"/>
              </w:rPr>
              <w:t xml:space="preserve"> и открытие Нового Света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Открытие морского пути из Европы в Индию. Плавание В. да Гамы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В.Н. Бальбоа и первый поход и Тихому океану.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napToGrid/>
                <w:sz w:val="28"/>
                <w:szCs w:val="28"/>
              </w:rPr>
              <w:t xml:space="preserve">В. </w:t>
            </w:r>
            <w:proofErr w:type="spellStart"/>
            <w:r w:rsidRPr="00EB71CE">
              <w:rPr>
                <w:snapToGrid/>
                <w:sz w:val="28"/>
                <w:szCs w:val="28"/>
              </w:rPr>
              <w:t>Янсзон</w:t>
            </w:r>
            <w:proofErr w:type="spellEnd"/>
            <w:r w:rsidRPr="00EB71CE">
              <w:rPr>
                <w:snapToGrid/>
                <w:sz w:val="28"/>
                <w:szCs w:val="28"/>
              </w:rPr>
              <w:t xml:space="preserve"> у берегов </w:t>
            </w:r>
            <w:proofErr w:type="spellStart"/>
            <w:r w:rsidRPr="00EB71CE">
              <w:rPr>
                <w:snapToGrid/>
                <w:sz w:val="28"/>
                <w:szCs w:val="28"/>
              </w:rPr>
              <w:t>Австрали</w:t>
            </w:r>
            <w:proofErr w:type="spellEnd"/>
            <w:r w:rsidRPr="00EB71CE">
              <w:rPr>
                <w:snapToGrid/>
                <w:sz w:val="28"/>
                <w:szCs w:val="28"/>
              </w:rPr>
              <w:t>, Экспедиции А. Тасмана.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79175A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Кругосветное плавание экспедиции Ф. Магеллана и его значение.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napToGrid/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Ф. Дрейк и второе кругосветное плавание.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 xml:space="preserve">Путешествие Ф. </w:t>
            </w:r>
            <w:proofErr w:type="spellStart"/>
            <w:r w:rsidRPr="00EB71CE">
              <w:rPr>
                <w:sz w:val="28"/>
                <w:szCs w:val="28"/>
              </w:rPr>
              <w:t>Орельяно</w:t>
            </w:r>
            <w:proofErr w:type="spellEnd"/>
            <w:r w:rsidRPr="00EB71CE">
              <w:rPr>
                <w:sz w:val="28"/>
                <w:szCs w:val="28"/>
              </w:rPr>
              <w:t xml:space="preserve"> в </w:t>
            </w:r>
            <w:proofErr w:type="spellStart"/>
            <w:r w:rsidRPr="00EB71CE">
              <w:rPr>
                <w:sz w:val="28"/>
                <w:szCs w:val="28"/>
              </w:rPr>
              <w:t>Амазонии</w:t>
            </w:r>
            <w:proofErr w:type="spellEnd"/>
            <w:r w:rsidRPr="00EB71CE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Французские экспедиции у берегов Канады.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Походы Э. Кортеса и завоевание Мексики.</w:t>
            </w:r>
          </w:p>
          <w:p w:rsidR="00CA0EF3" w:rsidRPr="00EB71CE" w:rsidRDefault="00CA0EF3" w:rsidP="00CA0EF3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Испанские и португальские открытия в Юго-Восточной Азии и Океании.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 xml:space="preserve">Походы Ф. </w:t>
            </w:r>
            <w:proofErr w:type="spellStart"/>
            <w:r w:rsidRPr="00EB71CE">
              <w:rPr>
                <w:sz w:val="28"/>
                <w:szCs w:val="28"/>
              </w:rPr>
              <w:t>Писсаро</w:t>
            </w:r>
            <w:proofErr w:type="spellEnd"/>
            <w:r w:rsidRPr="00EB71CE">
              <w:rPr>
                <w:sz w:val="28"/>
                <w:szCs w:val="28"/>
              </w:rPr>
              <w:t xml:space="preserve"> и покорение инков.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660E77" w:rsidRPr="00EB71CE" w:rsidTr="00660E77">
        <w:tc>
          <w:tcPr>
            <w:tcW w:w="1024" w:type="dxa"/>
          </w:tcPr>
          <w:p w:rsidR="00660E77" w:rsidRPr="00EB71CE" w:rsidRDefault="00660E77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660E77" w:rsidRPr="00EB71CE" w:rsidRDefault="00660E77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 xml:space="preserve">Плавание Дж. </w:t>
            </w:r>
            <w:proofErr w:type="gramStart"/>
            <w:r w:rsidRPr="00EB71CE">
              <w:rPr>
                <w:sz w:val="28"/>
                <w:szCs w:val="28"/>
              </w:rPr>
              <w:t>и  С.</w:t>
            </w:r>
            <w:proofErr w:type="gramEnd"/>
            <w:r w:rsidRPr="00EB71CE">
              <w:rPr>
                <w:sz w:val="28"/>
                <w:szCs w:val="28"/>
              </w:rPr>
              <w:t xml:space="preserve"> Каботов.</w:t>
            </w:r>
          </w:p>
        </w:tc>
        <w:tc>
          <w:tcPr>
            <w:tcW w:w="2976" w:type="dxa"/>
          </w:tcPr>
          <w:p w:rsidR="00660E77" w:rsidRPr="00EB71CE" w:rsidRDefault="00660E77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8B0E79" w:rsidRPr="00EB71CE" w:rsidTr="00660E77">
        <w:tc>
          <w:tcPr>
            <w:tcW w:w="1024" w:type="dxa"/>
          </w:tcPr>
          <w:p w:rsidR="008B0E79" w:rsidRPr="00EB71CE" w:rsidRDefault="008B0E79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8B0E79" w:rsidRPr="00EB71CE" w:rsidRDefault="008B0E79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Открытие Южной Америки соперниками Колумба</w:t>
            </w:r>
          </w:p>
        </w:tc>
        <w:tc>
          <w:tcPr>
            <w:tcW w:w="2976" w:type="dxa"/>
          </w:tcPr>
          <w:p w:rsidR="008B0E79" w:rsidRPr="00EB71CE" w:rsidRDefault="008B0E79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8B0E79" w:rsidRPr="00EB71CE" w:rsidTr="00660E77">
        <w:tc>
          <w:tcPr>
            <w:tcW w:w="1024" w:type="dxa"/>
          </w:tcPr>
          <w:p w:rsidR="008B0E79" w:rsidRPr="00EB71CE" w:rsidRDefault="008B0E79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8B0E79" w:rsidRPr="00EB71CE" w:rsidRDefault="008B0E79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Открытие цеп Анд и завоевание Перу и Чили</w:t>
            </w:r>
          </w:p>
        </w:tc>
        <w:tc>
          <w:tcPr>
            <w:tcW w:w="2976" w:type="dxa"/>
          </w:tcPr>
          <w:p w:rsidR="008B0E79" w:rsidRPr="00EB71CE" w:rsidRDefault="008B0E79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8B0E79" w:rsidRPr="00EB71CE" w:rsidTr="00660E77">
        <w:tc>
          <w:tcPr>
            <w:tcW w:w="1024" w:type="dxa"/>
          </w:tcPr>
          <w:p w:rsidR="008B0E79" w:rsidRPr="00EB71CE" w:rsidRDefault="008B0E79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8B0E79" w:rsidRPr="00EB71CE" w:rsidRDefault="008B0E79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Открытия «доколумбовой» эпохи</w:t>
            </w:r>
          </w:p>
        </w:tc>
        <w:tc>
          <w:tcPr>
            <w:tcW w:w="2976" w:type="dxa"/>
          </w:tcPr>
          <w:p w:rsidR="008B0E79" w:rsidRPr="00EB71CE" w:rsidRDefault="008B0E79" w:rsidP="00CA0EF3">
            <w:pPr>
              <w:pStyle w:val="1"/>
              <w:rPr>
                <w:sz w:val="28"/>
                <w:szCs w:val="28"/>
              </w:rPr>
            </w:pPr>
          </w:p>
        </w:tc>
      </w:tr>
      <w:tr w:rsidR="008B0E79" w:rsidRPr="00EB71CE" w:rsidTr="00660E77">
        <w:tc>
          <w:tcPr>
            <w:tcW w:w="1024" w:type="dxa"/>
          </w:tcPr>
          <w:p w:rsidR="008B0E79" w:rsidRPr="00EB71CE" w:rsidRDefault="008B0E79" w:rsidP="00CA0EF3">
            <w:pPr>
              <w:pStyle w:val="1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8B0E79" w:rsidRPr="00EB71CE" w:rsidRDefault="008B0E79" w:rsidP="00CA0EF3">
            <w:pPr>
              <w:pStyle w:val="1"/>
              <w:jc w:val="center"/>
              <w:rPr>
                <w:sz w:val="28"/>
                <w:szCs w:val="28"/>
              </w:rPr>
            </w:pPr>
            <w:r w:rsidRPr="00EB71CE">
              <w:rPr>
                <w:sz w:val="28"/>
                <w:szCs w:val="28"/>
              </w:rPr>
              <w:t>Открытие Амазонки</w:t>
            </w:r>
          </w:p>
        </w:tc>
        <w:tc>
          <w:tcPr>
            <w:tcW w:w="2976" w:type="dxa"/>
          </w:tcPr>
          <w:p w:rsidR="008B0E79" w:rsidRPr="00EB71CE" w:rsidRDefault="008B0E79" w:rsidP="00CA0EF3">
            <w:pPr>
              <w:pStyle w:val="1"/>
              <w:rPr>
                <w:sz w:val="28"/>
                <w:szCs w:val="28"/>
              </w:rPr>
            </w:pPr>
          </w:p>
        </w:tc>
      </w:tr>
    </w:tbl>
    <w:p w:rsidR="00660E77" w:rsidRPr="00EB71CE" w:rsidRDefault="00660E77">
      <w:pPr>
        <w:rPr>
          <w:rFonts w:ascii="Times New Roman" w:hAnsi="Times New Roman" w:cs="Times New Roman"/>
          <w:sz w:val="28"/>
          <w:szCs w:val="28"/>
        </w:rPr>
      </w:pPr>
    </w:p>
    <w:sectPr w:rsidR="00660E77" w:rsidRPr="00EB71CE" w:rsidSect="00084AA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B06" w:rsidRDefault="00620B06" w:rsidP="00492693">
      <w:pPr>
        <w:spacing w:after="0" w:line="240" w:lineRule="auto"/>
      </w:pPr>
      <w:r>
        <w:separator/>
      </w:r>
    </w:p>
  </w:endnote>
  <w:endnote w:type="continuationSeparator" w:id="0">
    <w:p w:rsidR="00620B06" w:rsidRDefault="00620B06" w:rsidP="00492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B06" w:rsidRDefault="00620B06" w:rsidP="00492693">
      <w:pPr>
        <w:spacing w:after="0" w:line="240" w:lineRule="auto"/>
      </w:pPr>
      <w:r>
        <w:separator/>
      </w:r>
    </w:p>
  </w:footnote>
  <w:footnote w:type="continuationSeparator" w:id="0">
    <w:p w:rsidR="00620B06" w:rsidRDefault="00620B06" w:rsidP="00492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693" w:rsidRDefault="00492693">
    <w:pPr>
      <w:pStyle w:val="a4"/>
    </w:pPr>
    <w:r>
      <w:t>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74D31"/>
    <w:multiLevelType w:val="hybridMultilevel"/>
    <w:tmpl w:val="3A02B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40558D"/>
    <w:multiLevelType w:val="singleLevel"/>
    <w:tmpl w:val="4B80F4A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E77"/>
    <w:rsid w:val="00084AA7"/>
    <w:rsid w:val="00492693"/>
    <w:rsid w:val="005D6A18"/>
    <w:rsid w:val="00620B06"/>
    <w:rsid w:val="00660E77"/>
    <w:rsid w:val="00731711"/>
    <w:rsid w:val="0079175A"/>
    <w:rsid w:val="008B0E79"/>
    <w:rsid w:val="008C3392"/>
    <w:rsid w:val="00CA0EF3"/>
    <w:rsid w:val="00CC4BCA"/>
    <w:rsid w:val="00EB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B404E-8E9A-477B-81C8-1FE36949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660E7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uiPriority w:val="59"/>
    <w:rsid w:val="00660E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92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2693"/>
  </w:style>
  <w:style w:type="paragraph" w:styleId="a6">
    <w:name w:val="footer"/>
    <w:basedOn w:val="a"/>
    <w:link w:val="a7"/>
    <w:uiPriority w:val="99"/>
    <w:unhideWhenUsed/>
    <w:rsid w:val="00492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2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Tomash</dc:creator>
  <cp:lastModifiedBy>Marina</cp:lastModifiedBy>
  <cp:revision>7</cp:revision>
  <cp:lastPrinted>2020-02-25T10:16:00Z</cp:lastPrinted>
  <dcterms:created xsi:type="dcterms:W3CDTF">2015-11-06T10:00:00Z</dcterms:created>
  <dcterms:modified xsi:type="dcterms:W3CDTF">2020-04-21T17:15:00Z</dcterms:modified>
</cp:coreProperties>
</file>